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РЕЗОЛЮТИВНАЯ ЧАСТЬ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>
        <w:rPr>
          <w:rFonts w:ascii="Times New Roman" w:eastAsia="Times New Roman" w:hAnsi="Times New Roman" w:cs="Times New Roman"/>
          <w:sz w:val="26"/>
          <w:szCs w:val="26"/>
        </w:rPr>
        <w:t>РЕШЕНИЯ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184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Владимирова </w:t>
      </w:r>
      <w:r>
        <w:rPr>
          <w:rStyle w:val="cat-UserDefinedgrp-2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ООО Страховая компания «Сбербанк страхование», третьи лица: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АО «Группа страховых компаний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 о взыскании страхового возмещения, убытков и компенсации морального вреда,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Владимирова </w:t>
      </w:r>
      <w:r>
        <w:rPr>
          <w:rStyle w:val="cat-UserDefinedgrp-2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8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ООО Страховая компания «Сбербанк страхование»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7706810747, ОГРН: 1147746683479)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третьи лица: </w:t>
      </w:r>
      <w:r>
        <w:rPr>
          <w:rStyle w:val="cat-UserDefinedgrp-2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(водительское удостоверение серии 9926 №500122)</w:t>
      </w:r>
      <w:r>
        <w:rPr>
          <w:rFonts w:ascii="Times New Roman" w:eastAsia="Times New Roman" w:hAnsi="Times New Roman" w:cs="Times New Roman"/>
          <w:sz w:val="26"/>
          <w:szCs w:val="26"/>
        </w:rPr>
        <w:t>, АО «Группа страховых компаний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8601023568)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страхового возмещения, убытков и компенсации морального вреда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ООО Страховая компания «Сбербанк страхование»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Владимирова </w:t>
      </w:r>
      <w:r>
        <w:rPr>
          <w:rStyle w:val="cat-UserDefinedgrp-2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 в размере </w:t>
      </w:r>
      <w:r>
        <w:rPr>
          <w:rStyle w:val="cat-Sumgrp-9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0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страховое возмещение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1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убытки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2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штраф в соответствии с п.3 ст.16.1 Закона об О</w:t>
      </w:r>
      <w:r>
        <w:rPr>
          <w:rFonts w:ascii="Times New Roman" w:eastAsia="Times New Roman" w:hAnsi="Times New Roman" w:cs="Times New Roman"/>
          <w:sz w:val="26"/>
          <w:szCs w:val="26"/>
        </w:rPr>
        <w:t>САГО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3rplc-2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компенсация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морального вреда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Страховая компания «Сбербанк страхование» в пользу Владимирова </w:t>
      </w:r>
      <w:r>
        <w:rPr>
          <w:rStyle w:val="cat-UserDefinedgrp-2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в размере </w:t>
      </w:r>
      <w:r>
        <w:rPr>
          <w:rStyle w:val="cat-Sumgrp-14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5rplc-3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услуги электросвязи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3rplc-3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услуги эксперта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3rplc-3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услуги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представителя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6rplc-3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почтовые услуги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ООО Страховая компания «Сбербанк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страхование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бюджета расходы по оплате государственной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</w:t>
      </w:r>
      <w:r>
        <w:rPr>
          <w:rStyle w:val="cat-Sumgrp-17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исходя из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имущественного </w:t>
      </w:r>
      <w:r>
        <w:rPr>
          <w:rFonts w:ascii="Times New Roman" w:eastAsia="Times New Roman" w:hAnsi="Times New Roman" w:cs="Times New Roman"/>
          <w:sz w:val="26"/>
          <w:szCs w:val="26"/>
        </w:rPr>
        <w:t>и неимущественного характера.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Sumgrp-9rplc-25">
    <w:name w:val="cat-Sum grp-9 rplc-25"/>
    <w:basedOn w:val="DefaultParagraphFont"/>
  </w:style>
  <w:style w:type="character" w:customStyle="1" w:styleId="cat-Sumgrp-10rplc-26">
    <w:name w:val="cat-Sum grp-10 rplc-26"/>
    <w:basedOn w:val="DefaultParagraphFont"/>
  </w:style>
  <w:style w:type="character" w:customStyle="1" w:styleId="cat-Sumgrp-11rplc-27">
    <w:name w:val="cat-Sum grp-11 rplc-27"/>
    <w:basedOn w:val="DefaultParagraphFont"/>
  </w:style>
  <w:style w:type="character" w:customStyle="1" w:styleId="cat-Sumgrp-12rplc-28">
    <w:name w:val="cat-Sum grp-12 rplc-28"/>
    <w:basedOn w:val="DefaultParagraphFont"/>
  </w:style>
  <w:style w:type="character" w:customStyle="1" w:styleId="cat-Sumgrp-13rplc-29">
    <w:name w:val="cat-Sum grp-13 rplc-29"/>
    <w:basedOn w:val="DefaultParagraphFont"/>
  </w:style>
  <w:style w:type="character" w:customStyle="1" w:styleId="cat-UserDefinedgrp-24rplc-32">
    <w:name w:val="cat-UserDefined grp-24 rplc-32"/>
    <w:basedOn w:val="DefaultParagraphFont"/>
  </w:style>
  <w:style w:type="character" w:customStyle="1" w:styleId="cat-Sumgrp-14rplc-33">
    <w:name w:val="cat-Sum grp-14 rplc-33"/>
    <w:basedOn w:val="DefaultParagraphFont"/>
  </w:style>
  <w:style w:type="character" w:customStyle="1" w:styleId="cat-Sumgrp-15rplc-34">
    <w:name w:val="cat-Sum grp-15 rplc-34"/>
    <w:basedOn w:val="DefaultParagraphFont"/>
  </w:style>
  <w:style w:type="character" w:customStyle="1" w:styleId="cat-Sumgrp-13rplc-35">
    <w:name w:val="cat-Sum grp-13 rplc-35"/>
    <w:basedOn w:val="DefaultParagraphFont"/>
  </w:style>
  <w:style w:type="character" w:customStyle="1" w:styleId="cat-Sumgrp-13rplc-36">
    <w:name w:val="cat-Sum grp-13 rplc-36"/>
    <w:basedOn w:val="DefaultParagraphFont"/>
  </w:style>
  <w:style w:type="character" w:customStyle="1" w:styleId="cat-Sumgrp-16rplc-37">
    <w:name w:val="cat-Sum grp-16 rplc-37"/>
    <w:basedOn w:val="DefaultParagraphFont"/>
  </w:style>
  <w:style w:type="character" w:customStyle="1" w:styleId="cat-Sumgrp-17rplc-39">
    <w:name w:val="cat-Sum grp-1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